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1F7" w:rsidRDefault="007D2F7F" w:rsidP="00B311F7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rect id="_x0000_s1059" style="position:absolute;left:0;text-align:left;margin-left:90.75pt;margin-top:-27.85pt;width:347.35pt;height:46.2pt;z-index:2517043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_x0000_s1059">
              <w:txbxContent>
                <w:p w:rsidR="00521565" w:rsidRPr="00700A84" w:rsidRDefault="00521565" w:rsidP="009341D8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  <w:lang w:bidi="fa-IR"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صوت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20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ی</w:t>
                  </w:r>
                  <w:r>
                    <w:rPr>
                      <w:rFonts w:cs="B Zar" w:hint="eastAsia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521565" w:rsidRPr="00700A84" w:rsidRDefault="00521565" w:rsidP="00A77A01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(رشته</w:t>
                  </w:r>
                  <w:r w:rsidR="000A4823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r w:rsidR="000E0EB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قرائت</w:t>
                  </w:r>
                  <w:r w:rsidR="000A4823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تحقیق</w:t>
                  </w:r>
                  <w:r w:rsidR="0036357E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bookmarkStart w:id="0" w:name="_GoBack"/>
                  <w:bookmarkEnd w:id="0"/>
                  <w:r w:rsidR="00710BB6" w:rsidRPr="00710BB6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خواهران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6" type="#_x0000_t15" style="position:absolute;left:0;text-align:left;margin-left:469.1pt;margin-top:-62.25pt;width:36pt;height:57.6pt;rotation:90;z-index:-251597824;visibility:visible;mso-width-relative:margin;mso-height-relative:margin;v-text-anchor:middle" adj="21600" fillcolor="white [3212]" strokecolor="black [3213]" strokeweight="2.25pt">
            <v:textbox style="mso-next-textbox:#_x0000_s1076">
              <w:txbxContent>
                <w:p w:rsidR="00F645CE" w:rsidRPr="00700A84" w:rsidRDefault="00F645CE" w:rsidP="0094580C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eastAsia"/>
                      <w:color w:val="000000" w:themeColor="text1"/>
                      <w:rtl/>
                      <w:lang w:bidi="fa-IR"/>
                    </w:rPr>
                    <w:t>کاربرگ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  <w:r w:rsidR="0094580C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2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/3</w:t>
                  </w:r>
                </w:p>
              </w:txbxContent>
            </v:textbox>
          </v:shape>
        </w:pict>
      </w:r>
    </w:p>
    <w:p w:rsidR="00521565" w:rsidRDefault="005040E4" w:rsidP="005040E4">
      <w:pPr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نام و نام خانوادگی:</w:t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استان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  <w:r>
        <w:rPr>
          <w:rFonts w:cs="B Zar"/>
          <w:b/>
          <w:bCs/>
          <w:sz w:val="22"/>
          <w:szCs w:val="22"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ab/>
        <w:t xml:space="preserve"> 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سوره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/>
          <w:b/>
          <w:bCs/>
          <w:sz w:val="22"/>
          <w:szCs w:val="22"/>
          <w:rtl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 xml:space="preserve">      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آیات:</w:t>
      </w:r>
    </w:p>
    <w:tbl>
      <w:tblPr>
        <w:tblStyle w:val="TableGrid"/>
        <w:tblpPr w:leftFromText="180" w:rightFromText="180" w:vertAnchor="text" w:horzAnchor="margin" w:tblpXSpec="right" w:tblpY="31"/>
        <w:bidiVisual/>
        <w:tblW w:w="108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450"/>
        <w:gridCol w:w="1080"/>
        <w:gridCol w:w="630"/>
        <w:gridCol w:w="1170"/>
        <w:gridCol w:w="270"/>
        <w:gridCol w:w="2610"/>
        <w:gridCol w:w="1350"/>
        <w:gridCol w:w="2880"/>
      </w:tblGrid>
      <w:tr w:rsidR="00014C3F" w:rsidRPr="00E25F38" w:rsidTr="00E0030E">
        <w:trPr>
          <w:cantSplit/>
          <w:trHeight w:val="789"/>
        </w:trPr>
        <w:tc>
          <w:tcPr>
            <w:tcW w:w="360" w:type="dxa"/>
            <w:tcBorders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14C3F" w:rsidRPr="005040E4" w:rsidRDefault="00014C3F" w:rsidP="00217E65">
            <w:pPr>
              <w:ind w:left="113" w:right="113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217E65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موارد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14C3F" w:rsidRPr="00CF5CF7" w:rsidRDefault="00014C3F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217E65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217E65">
              <w:rPr>
                <w:rFonts w:cs="B Mitra" w:hint="cs"/>
                <w:b/>
                <w:bCs/>
                <w:rtl/>
                <w:lang w:bidi="fa-IR"/>
              </w:rPr>
              <w:t>امتیازات مثبت</w:t>
            </w:r>
          </w:p>
        </w:tc>
        <w:tc>
          <w:tcPr>
            <w:tcW w:w="7110" w:type="dxa"/>
            <w:gridSpan w:val="4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217E65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014C3F" w:rsidRPr="00E25F38" w:rsidTr="00E0030E">
        <w:trPr>
          <w:trHeight w:val="1440"/>
        </w:trPr>
        <w:tc>
          <w:tcPr>
            <w:tcW w:w="3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014C3F" w:rsidRPr="005040E4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طنین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C3F" w:rsidRPr="002F3E82" w:rsidRDefault="00014C3F" w:rsidP="00710BB6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14C3F" w:rsidRPr="00E25F38" w:rsidTr="00E0030E">
        <w:trPr>
          <w:trHeight w:val="1728"/>
        </w:trPr>
        <w:tc>
          <w:tcPr>
            <w:tcW w:w="36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014C3F" w:rsidRPr="005040E4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انعطاف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5/5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C3F" w:rsidRPr="002F3E82" w:rsidRDefault="00014C3F" w:rsidP="00710BB6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0030E" w:rsidRPr="00E25F38" w:rsidTr="00E0030E">
        <w:trPr>
          <w:trHeight w:val="407"/>
        </w:trPr>
        <w:tc>
          <w:tcPr>
            <w:tcW w:w="360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0030E" w:rsidRPr="00E25F38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0030E">
              <w:rPr>
                <w:rFonts w:cs="B Mitra" w:hint="cs"/>
                <w:sz w:val="28"/>
                <w:szCs w:val="28"/>
                <w:rtl/>
                <w:lang w:bidi="fa-IR"/>
              </w:rPr>
              <w:t>وسعت صدا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0030E"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110" w:type="dxa"/>
            <w:gridSpan w:val="4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0030E" w:rsidRPr="00E25F38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0030E" w:rsidRPr="00E25F38" w:rsidTr="00E0030E">
        <w:trPr>
          <w:trHeight w:val="407"/>
        </w:trPr>
        <w:tc>
          <w:tcPr>
            <w:tcW w:w="36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0030E" w:rsidRPr="00E25F38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0030E">
              <w:rPr>
                <w:rFonts w:cs="B Mitra" w:hint="cs"/>
                <w:sz w:val="28"/>
                <w:szCs w:val="28"/>
                <w:rtl/>
                <w:lang w:bidi="fa-IR"/>
              </w:rPr>
              <w:t>کیفیت بم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0030E">
              <w:rPr>
                <w:rFonts w:cs="B Mitra" w:hint="cs"/>
                <w:sz w:val="28"/>
                <w:szCs w:val="28"/>
                <w:rtl/>
                <w:lang w:bidi="fa-IR"/>
              </w:rPr>
              <w:t>75/0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110" w:type="dxa"/>
            <w:gridSpan w:val="4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0030E" w:rsidRPr="00E25F38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0030E" w:rsidRPr="00E25F38" w:rsidTr="00E0030E">
        <w:trPr>
          <w:trHeight w:val="407"/>
        </w:trPr>
        <w:tc>
          <w:tcPr>
            <w:tcW w:w="36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0030E" w:rsidRPr="00E25F38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0030E">
              <w:rPr>
                <w:rFonts w:cs="B Mitra" w:hint="cs"/>
                <w:sz w:val="28"/>
                <w:szCs w:val="28"/>
                <w:rtl/>
                <w:lang w:bidi="fa-IR"/>
              </w:rPr>
              <w:t>کیفیت اوج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0030E">
              <w:rPr>
                <w:rFonts w:cs="B Mitra" w:hint="cs"/>
                <w:sz w:val="28"/>
                <w:szCs w:val="28"/>
                <w:rtl/>
                <w:lang w:bidi="fa-IR"/>
              </w:rPr>
              <w:t>25/1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0030E" w:rsidRPr="00E0030E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110" w:type="dxa"/>
            <w:gridSpan w:val="4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0030E" w:rsidRPr="00E25F38" w:rsidRDefault="00E0030E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14C3F" w:rsidRPr="00E25F38" w:rsidTr="00E0030E">
        <w:trPr>
          <w:trHeight w:val="1728"/>
        </w:trPr>
        <w:tc>
          <w:tcPr>
            <w:tcW w:w="36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014C3F" w:rsidRPr="005040E4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استفاده مطلوب</w:t>
            </w:r>
          </w:p>
          <w:p w:rsidR="00014C3F" w:rsidRPr="005040E4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و هنرمندانه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C3F" w:rsidRPr="002F3E82" w:rsidRDefault="00014C3F" w:rsidP="00710BB6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14C3F" w:rsidRPr="00E25F38" w:rsidTr="00E0030E">
        <w:trPr>
          <w:trHeight w:val="720"/>
        </w:trPr>
        <w:tc>
          <w:tcPr>
            <w:tcW w:w="360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530" w:type="dxa"/>
            <w:gridSpan w:val="2"/>
            <w:vMerge w:val="restart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014C3F" w:rsidRPr="005040E4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شدت (حجم)</w:t>
            </w:r>
          </w:p>
        </w:tc>
        <w:tc>
          <w:tcPr>
            <w:tcW w:w="63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C3F" w:rsidRPr="002F3E82" w:rsidRDefault="00014C3F" w:rsidP="00710BB6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tcBorders>
              <w:left w:val="single" w:sz="18" w:space="0" w:color="auto"/>
              <w:bottom w:val="nil"/>
            </w:tcBorders>
            <w:shd w:val="clear" w:color="auto" w:fill="auto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14C3F" w:rsidRPr="00E25F38" w:rsidTr="00E0030E">
        <w:trPr>
          <w:trHeight w:val="355"/>
        </w:trPr>
        <w:tc>
          <w:tcPr>
            <w:tcW w:w="36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014C3F" w:rsidRPr="005040E4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14C3F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C3F" w:rsidRPr="002F3E82" w:rsidRDefault="00014C3F" w:rsidP="00710BB6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  <w:gridSpan w:val="3"/>
            <w:tcBorders>
              <w:top w:val="nil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4C3F" w:rsidRPr="00014C3F" w:rsidRDefault="00014C3F" w:rsidP="00710BB6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88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14C3F" w:rsidRPr="00014C3F" w:rsidRDefault="00014C3F" w:rsidP="00014C3F">
            <w:pPr>
              <w:jc w:val="left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جمع امتیازات مثبت:</w:t>
            </w:r>
          </w:p>
        </w:tc>
      </w:tr>
      <w:tr w:rsidR="00014C3F" w:rsidRPr="00E25F38" w:rsidTr="00E0030E">
        <w:trPr>
          <w:cantSplit/>
          <w:trHeight w:val="1728"/>
        </w:trPr>
        <w:tc>
          <w:tcPr>
            <w:tcW w:w="360" w:type="dxa"/>
            <w:vMerge w:val="restart"/>
            <w:tcBorders>
              <w:top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14C3F" w:rsidRPr="00E25F38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2" w:space="0" w:color="auto"/>
            </w:tcBorders>
            <w:textDirection w:val="btLr"/>
            <w:vAlign w:val="center"/>
          </w:tcPr>
          <w:p w:rsidR="00014C3F" w:rsidRPr="005040E4" w:rsidRDefault="00014C3F" w:rsidP="00710BB6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موارد کسر 5/0 امتیاز</w:t>
            </w:r>
          </w:p>
        </w:tc>
        <w:tc>
          <w:tcPr>
            <w:tcW w:w="3150" w:type="dxa"/>
            <w:gridSpan w:val="4"/>
            <w:tcBorders>
              <w:top w:val="single" w:sz="18" w:space="0" w:color="auto"/>
            </w:tcBorders>
          </w:tcPr>
          <w:p w:rsidR="00014C3F" w:rsidRPr="004F37EF" w:rsidRDefault="00014C3F" w:rsidP="00E0030E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آب‌ پریدن در گلو، سکسکه، سرفه و عطسه و هر موردی که منجر به قطع صوت گردد، بسته به تشخیص داور صوت برای هر مورد </w:t>
            </w:r>
            <w:r w:rsidRPr="004F37EF">
              <w:rPr>
                <w:rFonts w:cs="B Nazanin"/>
                <w:b/>
                <w:bCs/>
                <w:sz w:val="22"/>
                <w:szCs w:val="22"/>
                <w:rtl/>
              </w:rPr>
              <w:t>«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5/»0 امتیاز</w:t>
            </w:r>
            <w:r w:rsidR="00E0030E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تا سقف «2» امتیاز برای هر اشکال 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کسر خواهد شد.</w:t>
            </w:r>
          </w:p>
        </w:tc>
        <w:tc>
          <w:tcPr>
            <w:tcW w:w="2610" w:type="dxa"/>
            <w:tcBorders>
              <w:top w:val="single" w:sz="18" w:space="0" w:color="auto"/>
            </w:tcBorders>
          </w:tcPr>
          <w:p w:rsidR="00014C3F" w:rsidRPr="00CF5CF7" w:rsidRDefault="00014C3F" w:rsidP="00710BB6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امتیازات منفی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</w:tc>
        <w:tc>
          <w:tcPr>
            <w:tcW w:w="4230" w:type="dxa"/>
            <w:gridSpan w:val="2"/>
            <w:tcBorders>
              <w:top w:val="single" w:sz="18" w:space="0" w:color="auto"/>
            </w:tcBorders>
          </w:tcPr>
          <w:p w:rsidR="00014C3F" w:rsidRPr="00CF5CF7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 اشکالات</w:t>
            </w:r>
          </w:p>
        </w:tc>
      </w:tr>
      <w:tr w:rsidR="00014C3F" w:rsidRPr="00E25F38" w:rsidTr="00E0030E">
        <w:trPr>
          <w:trHeight w:val="1795"/>
        </w:trPr>
        <w:tc>
          <w:tcPr>
            <w:tcW w:w="36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14C3F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:rsidR="00014C3F" w:rsidRPr="005040E4" w:rsidRDefault="00014C3F" w:rsidP="004E43A3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موارد کسر 25/0 امتیاز</w:t>
            </w:r>
          </w:p>
        </w:tc>
        <w:tc>
          <w:tcPr>
            <w:tcW w:w="3150" w:type="dxa"/>
            <w:gridSpan w:val="4"/>
            <w:vMerge w:val="restart"/>
          </w:tcPr>
          <w:p w:rsidR="00014C3F" w:rsidRPr="004F37EF" w:rsidRDefault="00014C3F" w:rsidP="00E0030E">
            <w:pPr>
              <w:widowControl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اضطراب، لرزش، گرفتگی، </w:t>
            </w:r>
            <w:r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رگه‌دار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شدن </w:t>
            </w:r>
            <w:r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دائم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ی و مقطعی، خلط، جیغ، </w:t>
            </w:r>
            <w:r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خروس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ی‌</w:t>
            </w:r>
            <w:r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شدن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هر مورد اشکال صوتی از این قبیل، بسته به تشخیص داور برای هر مورد </w:t>
            </w:r>
            <w:r w:rsidRPr="004F37EF">
              <w:rPr>
                <w:rFonts w:cs="B Nazanin"/>
                <w:b/>
                <w:bCs/>
                <w:sz w:val="22"/>
                <w:szCs w:val="22"/>
                <w:rtl/>
              </w:rPr>
              <w:t>«25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0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»</w:t>
            </w:r>
            <w:r w:rsidRPr="004F37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امت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از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E0030E">
              <w:rPr>
                <w:rFonts w:cs="B Nazanin" w:hint="cs"/>
                <w:b/>
                <w:bCs/>
                <w:sz w:val="22"/>
                <w:szCs w:val="22"/>
                <w:rtl/>
              </w:rPr>
              <w:t>تا سقف «1» امتیاز برای هر اشکال کسر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خواهد </w:t>
            </w:r>
            <w:r w:rsidR="00E0030E">
              <w:rPr>
                <w:rFonts w:cs="B Nazanin" w:hint="cs"/>
                <w:b/>
                <w:bCs/>
                <w:sz w:val="22"/>
                <w:szCs w:val="22"/>
                <w:rtl/>
              </w:rPr>
              <w:t>شد.</w:t>
            </w:r>
          </w:p>
        </w:tc>
        <w:tc>
          <w:tcPr>
            <w:tcW w:w="2610" w:type="dxa"/>
            <w:vMerge w:val="restart"/>
          </w:tcPr>
          <w:p w:rsidR="00014C3F" w:rsidRPr="00CF5CF7" w:rsidRDefault="00014C3F" w:rsidP="00710BB6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امتیازات منفی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</w:tc>
        <w:tc>
          <w:tcPr>
            <w:tcW w:w="4230" w:type="dxa"/>
            <w:gridSpan w:val="2"/>
            <w:tcBorders>
              <w:bottom w:val="nil"/>
            </w:tcBorders>
          </w:tcPr>
          <w:p w:rsidR="00014C3F" w:rsidRPr="00CF5CF7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 اشکالات</w:t>
            </w:r>
          </w:p>
        </w:tc>
      </w:tr>
      <w:tr w:rsidR="00014C3F" w:rsidRPr="00E25F38" w:rsidTr="00E0030E">
        <w:trPr>
          <w:trHeight w:val="436"/>
        </w:trPr>
        <w:tc>
          <w:tcPr>
            <w:tcW w:w="360" w:type="dxa"/>
            <w:vMerge/>
            <w:tcBorders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14C3F" w:rsidRDefault="00014C3F" w:rsidP="00710BB6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24" w:space="0" w:color="auto"/>
            </w:tcBorders>
            <w:textDirection w:val="btLr"/>
            <w:vAlign w:val="center"/>
          </w:tcPr>
          <w:p w:rsidR="00014C3F" w:rsidRPr="005040E4" w:rsidRDefault="00014C3F" w:rsidP="00710BB6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0" w:type="dxa"/>
            <w:gridSpan w:val="4"/>
            <w:vMerge/>
            <w:tcBorders>
              <w:bottom w:val="single" w:sz="24" w:space="0" w:color="auto"/>
            </w:tcBorders>
          </w:tcPr>
          <w:p w:rsidR="00014C3F" w:rsidRPr="004F37EF" w:rsidRDefault="00014C3F" w:rsidP="00014C3F">
            <w:pPr>
              <w:widowControl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10" w:type="dxa"/>
            <w:vMerge/>
            <w:tcBorders>
              <w:bottom w:val="single" w:sz="24" w:space="0" w:color="auto"/>
            </w:tcBorders>
          </w:tcPr>
          <w:p w:rsidR="00014C3F" w:rsidRPr="00CF5CF7" w:rsidRDefault="00014C3F" w:rsidP="00710BB6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  <w:tcBorders>
              <w:top w:val="nil"/>
              <w:bottom w:val="single" w:sz="24" w:space="0" w:color="auto"/>
            </w:tcBorders>
            <w:vAlign w:val="center"/>
          </w:tcPr>
          <w:p w:rsidR="00014C3F" w:rsidRPr="00014C3F" w:rsidRDefault="00014C3F" w:rsidP="00014C3F">
            <w:pPr>
              <w:jc w:val="left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880" w:type="dxa"/>
            <w:tcBorders>
              <w:bottom w:val="single" w:sz="24" w:space="0" w:color="auto"/>
            </w:tcBorders>
            <w:vAlign w:val="center"/>
          </w:tcPr>
          <w:p w:rsidR="00014C3F" w:rsidRPr="00014C3F" w:rsidRDefault="00014C3F" w:rsidP="00014C3F">
            <w:pPr>
              <w:jc w:val="left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جمع امتیازات منفی:</w:t>
            </w:r>
          </w:p>
        </w:tc>
      </w:tr>
    </w:tbl>
    <w:p w:rsidR="00ED6310" w:rsidRPr="00ED6310" w:rsidRDefault="007D2F7F" w:rsidP="005040E4">
      <w:pPr>
        <w:rPr>
          <w:rFonts w:cs="B Zar"/>
          <w:b/>
          <w:bCs/>
          <w:sz w:val="14"/>
          <w:szCs w:val="14"/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-8.9pt;margin-top:627.55pt;width:543pt;height:29.3pt;z-index:-251600896;mso-position-horizontal-relative:text;mso-position-vertical-relative:text" stroked="f">
            <v:textbox style="mso-next-textbox:#_x0000_s1072">
              <w:txbxContent>
                <w:p w:rsidR="00AA5B9A" w:rsidRPr="00CF5CF7" w:rsidRDefault="00CF5CF7" w:rsidP="00CF5CF7">
                  <w:pPr>
                    <w:pStyle w:val="ListParagraph"/>
                    <w:numPr>
                      <w:ilvl w:val="0"/>
                      <w:numId w:val="4"/>
                    </w:numPr>
                    <w:ind w:left="232" w:hanging="270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داور محترم</w:t>
                  </w:r>
                  <w:r w:rsidR="005040E4"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  <w:t>: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دق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قاً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منطبق با توضیحات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ن‌نامه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داوری باشد و به جنسیت و مقطع سنی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شرکت‌کننده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نیز توجه شود.</w:t>
                  </w:r>
                </w:p>
              </w:txbxContent>
            </v:textbox>
          </v:shape>
        </w:pict>
      </w:r>
    </w:p>
    <w:p w:rsidR="004B32C0" w:rsidRDefault="004B32C0" w:rsidP="00521565">
      <w:pPr>
        <w:tabs>
          <w:tab w:val="left" w:pos="1896"/>
        </w:tabs>
        <w:rPr>
          <w:rtl/>
          <w:lang w:bidi="fa-IR"/>
        </w:rPr>
      </w:pPr>
    </w:p>
    <w:p w:rsidR="008F1A5A" w:rsidRPr="00521565" w:rsidRDefault="007D2F7F" w:rsidP="00521565">
      <w:pPr>
        <w:tabs>
          <w:tab w:val="left" w:pos="1896"/>
        </w:tabs>
        <w:rPr>
          <w:rtl/>
          <w:lang w:bidi="fa-IR"/>
        </w:rPr>
      </w:pPr>
      <w:r>
        <w:rPr>
          <w:noProof/>
          <w:rtl/>
        </w:rPr>
        <w:pict>
          <v:rect id="_x0000_s1063" style="position:absolute;left:0;text-align:left;margin-left:-13.1pt;margin-top:1.05pt;width:543pt;height:64.8pt;z-index:251708416;visibility:visible;mso-width-relative:margin;mso-height-relative:margin" filled="f" strokecolor="black [3213]" strokeweight="3pt">
            <v:textbox style="mso-next-textbox:#_x0000_s1063">
              <w:txbxContent>
                <w:p w:rsidR="009678C6" w:rsidRPr="008E3D03" w:rsidRDefault="00074E61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9678C6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8F1A5A" w:rsidRPr="008E3D03" w:rsidRDefault="008F1A5A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sectPr w:rsidR="008F1A5A" w:rsidRPr="00521565" w:rsidSect="00934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F7F" w:rsidRDefault="007D2F7F" w:rsidP="00670FEB">
      <w:r>
        <w:separator/>
      </w:r>
    </w:p>
  </w:endnote>
  <w:endnote w:type="continuationSeparator" w:id="0">
    <w:p w:rsidR="007D2F7F" w:rsidRDefault="007D2F7F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72" w:rsidRDefault="00783E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72" w:rsidRDefault="00783E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F7F" w:rsidRDefault="007D2F7F" w:rsidP="00670FEB">
      <w:r>
        <w:separator/>
      </w:r>
    </w:p>
  </w:footnote>
  <w:footnote w:type="continuationSeparator" w:id="0">
    <w:p w:rsidR="007D2F7F" w:rsidRDefault="007D2F7F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72" w:rsidRDefault="00783E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100EAF" w:rsidRDefault="004F37EF" w:rsidP="00783E72">
    <w:pPr>
      <w:tabs>
        <w:tab w:val="center" w:pos="5233"/>
        <w:tab w:val="right" w:pos="10467"/>
      </w:tabs>
      <w:rPr>
        <w:rFonts w:cs="Sultan K Bold"/>
        <w:sz w:val="40"/>
        <w:szCs w:val="42"/>
        <w:rtl/>
        <w:lang w:bidi="fa-IR"/>
      </w:rPr>
    </w:pPr>
    <w:r>
      <w:rPr>
        <w:rFonts w:cs="B Zar" w:hint="cs"/>
        <w:noProof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-126365</wp:posOffset>
          </wp:positionH>
          <wp:positionV relativeFrom="paragraph">
            <wp:posOffset>-168275</wp:posOffset>
          </wp:positionV>
          <wp:extent cx="6894195" cy="1319530"/>
          <wp:effectExtent l="38100" t="0" r="59055" b="5207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4195" cy="131953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</w:p>
  <w:p w:rsidR="00670FEB" w:rsidRDefault="00670FEB" w:rsidP="009341D8">
    <w:pPr>
      <w:jc w:val="center"/>
      <w:rPr>
        <w:rtl/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72" w:rsidRDefault="00783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2D37"/>
    <w:multiLevelType w:val="hybridMultilevel"/>
    <w:tmpl w:val="8C7CD2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66AD"/>
    <w:multiLevelType w:val="hybridMultilevel"/>
    <w:tmpl w:val="4392A2D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01165"/>
    <w:rsid w:val="00010953"/>
    <w:rsid w:val="00014C3F"/>
    <w:rsid w:val="00015237"/>
    <w:rsid w:val="00016B37"/>
    <w:rsid w:val="00026788"/>
    <w:rsid w:val="0003148C"/>
    <w:rsid w:val="000347A0"/>
    <w:rsid w:val="00035266"/>
    <w:rsid w:val="00047412"/>
    <w:rsid w:val="000558D3"/>
    <w:rsid w:val="00060CB8"/>
    <w:rsid w:val="00062155"/>
    <w:rsid w:val="00066EDE"/>
    <w:rsid w:val="000670C9"/>
    <w:rsid w:val="00070CE8"/>
    <w:rsid w:val="00074E61"/>
    <w:rsid w:val="000A4823"/>
    <w:rsid w:val="000B6785"/>
    <w:rsid w:val="000E0EB4"/>
    <w:rsid w:val="000E6C7C"/>
    <w:rsid w:val="000F035B"/>
    <w:rsid w:val="00100EAF"/>
    <w:rsid w:val="001114B9"/>
    <w:rsid w:val="00146C0D"/>
    <w:rsid w:val="00150289"/>
    <w:rsid w:val="00160DB5"/>
    <w:rsid w:val="00182A73"/>
    <w:rsid w:val="00190A05"/>
    <w:rsid w:val="001A07C1"/>
    <w:rsid w:val="001A4839"/>
    <w:rsid w:val="001A4AAC"/>
    <w:rsid w:val="001C1E31"/>
    <w:rsid w:val="001C5AA2"/>
    <w:rsid w:val="001D1FE3"/>
    <w:rsid w:val="001D628F"/>
    <w:rsid w:val="001F0A13"/>
    <w:rsid w:val="001F5493"/>
    <w:rsid w:val="0020177E"/>
    <w:rsid w:val="00202FC4"/>
    <w:rsid w:val="002177CA"/>
    <w:rsid w:val="00217E65"/>
    <w:rsid w:val="00221C71"/>
    <w:rsid w:val="00236520"/>
    <w:rsid w:val="00243271"/>
    <w:rsid w:val="0027146D"/>
    <w:rsid w:val="00277104"/>
    <w:rsid w:val="002957CE"/>
    <w:rsid w:val="00295A68"/>
    <w:rsid w:val="00297E72"/>
    <w:rsid w:val="002A0D8D"/>
    <w:rsid w:val="002B27FD"/>
    <w:rsid w:val="002C01B7"/>
    <w:rsid w:val="002C0EE1"/>
    <w:rsid w:val="002C7185"/>
    <w:rsid w:val="002C7F7D"/>
    <w:rsid w:val="002D0EC5"/>
    <w:rsid w:val="002D3A35"/>
    <w:rsid w:val="002D55FB"/>
    <w:rsid w:val="002D6F15"/>
    <w:rsid w:val="002F3E82"/>
    <w:rsid w:val="00323BE4"/>
    <w:rsid w:val="00324BA6"/>
    <w:rsid w:val="0034015B"/>
    <w:rsid w:val="00347721"/>
    <w:rsid w:val="00353421"/>
    <w:rsid w:val="0036357E"/>
    <w:rsid w:val="00376C25"/>
    <w:rsid w:val="0037750A"/>
    <w:rsid w:val="00380BCE"/>
    <w:rsid w:val="0038744D"/>
    <w:rsid w:val="00397F2F"/>
    <w:rsid w:val="003B28A3"/>
    <w:rsid w:val="003B72B9"/>
    <w:rsid w:val="003C17F9"/>
    <w:rsid w:val="003C3AA1"/>
    <w:rsid w:val="003C7002"/>
    <w:rsid w:val="003E411E"/>
    <w:rsid w:val="003E5162"/>
    <w:rsid w:val="003F3A00"/>
    <w:rsid w:val="003F554A"/>
    <w:rsid w:val="00436ECB"/>
    <w:rsid w:val="004466E2"/>
    <w:rsid w:val="00465C26"/>
    <w:rsid w:val="00467764"/>
    <w:rsid w:val="00485DB1"/>
    <w:rsid w:val="0048707E"/>
    <w:rsid w:val="0049215C"/>
    <w:rsid w:val="004971FA"/>
    <w:rsid w:val="004A0A13"/>
    <w:rsid w:val="004B32C0"/>
    <w:rsid w:val="004C3AA0"/>
    <w:rsid w:val="004C53F2"/>
    <w:rsid w:val="004D0F5D"/>
    <w:rsid w:val="004D5BFC"/>
    <w:rsid w:val="004E1586"/>
    <w:rsid w:val="004E4144"/>
    <w:rsid w:val="004E43A3"/>
    <w:rsid w:val="004F2B5B"/>
    <w:rsid w:val="004F37EF"/>
    <w:rsid w:val="004F6A44"/>
    <w:rsid w:val="005001B1"/>
    <w:rsid w:val="005040E4"/>
    <w:rsid w:val="00521565"/>
    <w:rsid w:val="00541EB6"/>
    <w:rsid w:val="00545C74"/>
    <w:rsid w:val="00573658"/>
    <w:rsid w:val="00583E8A"/>
    <w:rsid w:val="005871C0"/>
    <w:rsid w:val="005A0E96"/>
    <w:rsid w:val="005A1158"/>
    <w:rsid w:val="005A38B1"/>
    <w:rsid w:val="005D5A31"/>
    <w:rsid w:val="005E032F"/>
    <w:rsid w:val="005E4174"/>
    <w:rsid w:val="005F3B86"/>
    <w:rsid w:val="00612A05"/>
    <w:rsid w:val="00630A46"/>
    <w:rsid w:val="00646D42"/>
    <w:rsid w:val="00651B41"/>
    <w:rsid w:val="00655DE4"/>
    <w:rsid w:val="00663683"/>
    <w:rsid w:val="00664C38"/>
    <w:rsid w:val="006663E2"/>
    <w:rsid w:val="00670FEB"/>
    <w:rsid w:val="006878C8"/>
    <w:rsid w:val="00687FC6"/>
    <w:rsid w:val="006938A3"/>
    <w:rsid w:val="006A0A72"/>
    <w:rsid w:val="006A6EF7"/>
    <w:rsid w:val="006C315E"/>
    <w:rsid w:val="006D0920"/>
    <w:rsid w:val="006D6BD1"/>
    <w:rsid w:val="006E3C72"/>
    <w:rsid w:val="00700A84"/>
    <w:rsid w:val="00707BA1"/>
    <w:rsid w:val="00710BB6"/>
    <w:rsid w:val="007253EA"/>
    <w:rsid w:val="00735A6D"/>
    <w:rsid w:val="00740758"/>
    <w:rsid w:val="00750519"/>
    <w:rsid w:val="00771463"/>
    <w:rsid w:val="00775EE9"/>
    <w:rsid w:val="0078010C"/>
    <w:rsid w:val="00783E72"/>
    <w:rsid w:val="00786413"/>
    <w:rsid w:val="00794642"/>
    <w:rsid w:val="007B412E"/>
    <w:rsid w:val="007B7604"/>
    <w:rsid w:val="007C2391"/>
    <w:rsid w:val="007D2F7F"/>
    <w:rsid w:val="007D584B"/>
    <w:rsid w:val="00817449"/>
    <w:rsid w:val="008305A0"/>
    <w:rsid w:val="00850AA3"/>
    <w:rsid w:val="00874246"/>
    <w:rsid w:val="008746D0"/>
    <w:rsid w:val="008764BC"/>
    <w:rsid w:val="00887354"/>
    <w:rsid w:val="00896D15"/>
    <w:rsid w:val="008B3587"/>
    <w:rsid w:val="008C17AC"/>
    <w:rsid w:val="008E18BD"/>
    <w:rsid w:val="008E3D03"/>
    <w:rsid w:val="008E6D18"/>
    <w:rsid w:val="008F1A5A"/>
    <w:rsid w:val="00912753"/>
    <w:rsid w:val="00914EF1"/>
    <w:rsid w:val="009216A7"/>
    <w:rsid w:val="009235CC"/>
    <w:rsid w:val="00933B58"/>
    <w:rsid w:val="009341D8"/>
    <w:rsid w:val="00942368"/>
    <w:rsid w:val="0094580C"/>
    <w:rsid w:val="00945F06"/>
    <w:rsid w:val="0095080F"/>
    <w:rsid w:val="009678C6"/>
    <w:rsid w:val="009679BC"/>
    <w:rsid w:val="00982246"/>
    <w:rsid w:val="0098445D"/>
    <w:rsid w:val="00993501"/>
    <w:rsid w:val="009C2959"/>
    <w:rsid w:val="009C2FF7"/>
    <w:rsid w:val="009D5399"/>
    <w:rsid w:val="009E237D"/>
    <w:rsid w:val="009E6323"/>
    <w:rsid w:val="00A00F9A"/>
    <w:rsid w:val="00A200A1"/>
    <w:rsid w:val="00A20EB3"/>
    <w:rsid w:val="00A27DE0"/>
    <w:rsid w:val="00A30873"/>
    <w:rsid w:val="00A519A2"/>
    <w:rsid w:val="00A57D6E"/>
    <w:rsid w:val="00A77A01"/>
    <w:rsid w:val="00A95DBB"/>
    <w:rsid w:val="00AA5B9A"/>
    <w:rsid w:val="00AB1F30"/>
    <w:rsid w:val="00AD3733"/>
    <w:rsid w:val="00AD787A"/>
    <w:rsid w:val="00AF419C"/>
    <w:rsid w:val="00B003DF"/>
    <w:rsid w:val="00B025A7"/>
    <w:rsid w:val="00B036E1"/>
    <w:rsid w:val="00B169B7"/>
    <w:rsid w:val="00B311F7"/>
    <w:rsid w:val="00B31543"/>
    <w:rsid w:val="00B63605"/>
    <w:rsid w:val="00B73D80"/>
    <w:rsid w:val="00B75ADB"/>
    <w:rsid w:val="00BA490B"/>
    <w:rsid w:val="00BD346F"/>
    <w:rsid w:val="00BD50A9"/>
    <w:rsid w:val="00BD674E"/>
    <w:rsid w:val="00BF4FCC"/>
    <w:rsid w:val="00BF7090"/>
    <w:rsid w:val="00C06B44"/>
    <w:rsid w:val="00C12F7F"/>
    <w:rsid w:val="00C544DD"/>
    <w:rsid w:val="00C66340"/>
    <w:rsid w:val="00C70D3F"/>
    <w:rsid w:val="00C71A81"/>
    <w:rsid w:val="00C7331B"/>
    <w:rsid w:val="00C9433D"/>
    <w:rsid w:val="00CA5601"/>
    <w:rsid w:val="00CB436F"/>
    <w:rsid w:val="00CB7F47"/>
    <w:rsid w:val="00CC3599"/>
    <w:rsid w:val="00CE44E1"/>
    <w:rsid w:val="00CF5CF7"/>
    <w:rsid w:val="00D00C32"/>
    <w:rsid w:val="00D05E76"/>
    <w:rsid w:val="00D4236C"/>
    <w:rsid w:val="00D443B3"/>
    <w:rsid w:val="00D62270"/>
    <w:rsid w:val="00D74D49"/>
    <w:rsid w:val="00D8587A"/>
    <w:rsid w:val="00D967C3"/>
    <w:rsid w:val="00DA52DD"/>
    <w:rsid w:val="00DE563A"/>
    <w:rsid w:val="00E0030E"/>
    <w:rsid w:val="00E11DFF"/>
    <w:rsid w:val="00E211F2"/>
    <w:rsid w:val="00E25F38"/>
    <w:rsid w:val="00E3734E"/>
    <w:rsid w:val="00E46DB0"/>
    <w:rsid w:val="00E554D7"/>
    <w:rsid w:val="00E707D1"/>
    <w:rsid w:val="00E84571"/>
    <w:rsid w:val="00E86B14"/>
    <w:rsid w:val="00E8706A"/>
    <w:rsid w:val="00E90138"/>
    <w:rsid w:val="00E908E8"/>
    <w:rsid w:val="00E93115"/>
    <w:rsid w:val="00E9495B"/>
    <w:rsid w:val="00EB1934"/>
    <w:rsid w:val="00EB3F75"/>
    <w:rsid w:val="00EC31AE"/>
    <w:rsid w:val="00ED5BD2"/>
    <w:rsid w:val="00ED6310"/>
    <w:rsid w:val="00EF03A8"/>
    <w:rsid w:val="00EF6070"/>
    <w:rsid w:val="00F03137"/>
    <w:rsid w:val="00F24C78"/>
    <w:rsid w:val="00F25040"/>
    <w:rsid w:val="00F27717"/>
    <w:rsid w:val="00F3014E"/>
    <w:rsid w:val="00F54BC2"/>
    <w:rsid w:val="00F645CE"/>
    <w:rsid w:val="00F672F5"/>
    <w:rsid w:val="00F81298"/>
    <w:rsid w:val="00F874D0"/>
    <w:rsid w:val="00FC5EEC"/>
    <w:rsid w:val="00FD0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AC5D1100-E080-484F-9005-09F2D96E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D4B6B-3A5F-4772-91DD-18223224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198</cp:revision>
  <cp:lastPrinted>2021-05-03T12:22:00Z</cp:lastPrinted>
  <dcterms:created xsi:type="dcterms:W3CDTF">2018-09-21T06:06:00Z</dcterms:created>
  <dcterms:modified xsi:type="dcterms:W3CDTF">2022-11-05T11:29:00Z</dcterms:modified>
</cp:coreProperties>
</file>